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CAA37C9" w14:textId="73420110" w:rsidR="001900EC" w:rsidRPr="00612E75" w:rsidRDefault="00000000">
      <w:pPr>
        <w:pStyle w:val="P68B1DB1-PlainText1"/>
        <w:rPr>
          <w:vanish w:val="0"/>
          <w:lang w:val="es-ES"/>
        </w:rPr>
      </w:pPr>
      <w:r w:rsidRPr="00612E75">
        <w:rPr>
          <w:vanish w:val="0"/>
          <w:lang w:val="es-ES"/>
        </w:rPr>
        <w:t xml:space="preserve">Management and </w:t>
      </w:r>
      <w:proofErr w:type="spellStart"/>
      <w:r w:rsidRPr="00612E75">
        <w:rPr>
          <w:vanish w:val="0"/>
          <w:lang w:val="es-ES"/>
        </w:rPr>
        <w:t>treatment</w:t>
      </w:r>
      <w:proofErr w:type="spellEnd"/>
      <w:r w:rsidRPr="00612E75">
        <w:rPr>
          <w:vanish w:val="0"/>
          <w:lang w:val="es-ES"/>
        </w:rPr>
        <w:t xml:space="preserve"> - </w:t>
      </w:r>
      <w:proofErr w:type="spellStart"/>
      <w:r w:rsidRPr="00612E75">
        <w:rPr>
          <w:vanish w:val="0"/>
          <w:lang w:val="es-ES"/>
        </w:rPr>
        <w:t>Part</w:t>
      </w:r>
      <w:proofErr w:type="spellEnd"/>
      <w:r w:rsidRPr="00612E75">
        <w:rPr>
          <w:vanish w:val="0"/>
          <w:lang w:val="es-ES"/>
        </w:rPr>
        <w:t xml:space="preserve"> 3</w:t>
      </w:r>
    </w:p>
    <w:p w14:paraId="692AF189" w14:textId="77777777" w:rsidR="001900EC" w:rsidRPr="00612E75" w:rsidRDefault="001900EC">
      <w:pPr>
        <w:pStyle w:val="PlainText"/>
        <w:rPr>
          <w:rFonts w:ascii="Courier New" w:hAnsi="Courier New" w:cs="Courier New"/>
          <w:lang w:val="es-ES"/>
        </w:rPr>
      </w:pPr>
    </w:p>
    <w:p w14:paraId="2F80F49B" w14:textId="77777777" w:rsidR="001900EC" w:rsidRPr="00612E75" w:rsidRDefault="00000000">
      <w:pPr>
        <w:pStyle w:val="P68B1DB1-PlainText2"/>
        <w:rPr>
          <w:lang w:val="es-ES"/>
        </w:rPr>
      </w:pPr>
      <w:r w:rsidRPr="00612E75">
        <w:rPr>
          <w:lang w:val="es-ES"/>
        </w:rPr>
        <w:t xml:space="preserve">ORADOR: </w:t>
      </w:r>
      <w:proofErr w:type="spellStart"/>
      <w:r w:rsidRPr="00612E75">
        <w:rPr>
          <w:lang w:val="es-ES"/>
        </w:rPr>
        <w:t>Gert</w:t>
      </w:r>
      <w:proofErr w:type="spellEnd"/>
      <w:r w:rsidRPr="00612E75">
        <w:rPr>
          <w:lang w:val="es-ES"/>
        </w:rPr>
        <w:t xml:space="preserve"> Mayer</w:t>
      </w:r>
    </w:p>
    <w:p w14:paraId="7A1A3E73" w14:textId="77777777" w:rsidR="001900EC" w:rsidRPr="00612E75" w:rsidRDefault="001900EC">
      <w:pPr>
        <w:pStyle w:val="PlainText"/>
        <w:rPr>
          <w:rFonts w:ascii="Courier New" w:hAnsi="Courier New" w:cs="Courier New"/>
          <w:lang w:val="es-ES"/>
        </w:rPr>
      </w:pPr>
    </w:p>
    <w:p w14:paraId="58C17EA3" w14:textId="77777777" w:rsidR="001900EC" w:rsidRPr="00612E75" w:rsidRDefault="00000000">
      <w:pPr>
        <w:pStyle w:val="P68B1DB1-defaultparagraph3"/>
        <w:contextualSpacing w:val="0"/>
        <w:jc w:val="left"/>
        <w:rPr>
          <w:lang w:val="es-ES"/>
        </w:rPr>
      </w:pPr>
      <w:r w:rsidRPr="00612E75">
        <w:rPr>
          <w:lang w:val="es-ES"/>
        </w:rPr>
        <w:t xml:space="preserve">Así pues, estos son los enfoques universales. Pero ¿qué ocurre si el paciente tiene una </w:t>
      </w:r>
      <w:proofErr w:type="spellStart"/>
      <w:r w:rsidRPr="00612E75">
        <w:rPr>
          <w:lang w:val="es-ES"/>
        </w:rPr>
        <w:t>Pa</w:t>
      </w:r>
      <w:proofErr w:type="spellEnd"/>
      <w:r w:rsidRPr="00612E75">
        <w:rPr>
          <w:lang w:val="es-ES"/>
        </w:rPr>
        <w:t>-ERC de moderada a grave? Bueno, actualmente hay varias opciones de tratamiento disponibles.</w:t>
      </w:r>
    </w:p>
    <w:p w14:paraId="0ECD4477" w14:textId="77777777" w:rsidR="001900EC" w:rsidRPr="00612E75" w:rsidRDefault="001900EC">
      <w:pPr>
        <w:pStyle w:val="defaultparagraph"/>
        <w:contextualSpacing w:val="0"/>
        <w:jc w:val="left"/>
        <w:rPr>
          <w:rFonts w:ascii="Courier New" w:hAnsi="Courier New" w:cs="Courier New"/>
          <w:lang w:val="es-ES"/>
        </w:rPr>
      </w:pPr>
    </w:p>
    <w:p w14:paraId="20064B5A" w14:textId="1D3C6855" w:rsidR="001900EC" w:rsidRPr="00612E75" w:rsidRDefault="00000000">
      <w:pPr>
        <w:pStyle w:val="P68B1DB1-defaultparagraph3"/>
        <w:contextualSpacing w:val="0"/>
        <w:jc w:val="left"/>
        <w:rPr>
          <w:lang w:val="es-ES"/>
        </w:rPr>
      </w:pPr>
      <w:r w:rsidRPr="00612E75">
        <w:rPr>
          <w:lang w:val="es-ES"/>
        </w:rPr>
        <w:t xml:space="preserve">El tratamiento de primera línea es la </w:t>
      </w:r>
      <w:proofErr w:type="spellStart"/>
      <w:r w:rsidR="00131872" w:rsidRPr="00131872">
        <w:rPr>
          <w:lang w:val="es-ES"/>
        </w:rPr>
        <w:t>difelicefalina</w:t>
      </w:r>
      <w:proofErr w:type="spellEnd"/>
      <w:r w:rsidRPr="00612E75">
        <w:rPr>
          <w:lang w:val="es-ES"/>
        </w:rPr>
        <w:t>. ¿Por qué este tratamiento es de primera línea? Es un agonista de los receptores kappa-opioides y, durante el seminario web, ya comentamos que existe un desequilibrio entre la actividad mu (µ) y kappa (</w:t>
      </w:r>
      <w:r w:rsidRPr="00612E75">
        <w:rPr>
          <w:color w:val="474747"/>
          <w:sz w:val="21"/>
          <w:shd w:val="clear" w:color="auto" w:fill="FFFFFF"/>
          <w:lang w:val="es-ES"/>
        </w:rPr>
        <w:t>κ)</w:t>
      </w:r>
      <w:r w:rsidRPr="00612E75">
        <w:rPr>
          <w:lang w:val="es-ES"/>
        </w:rPr>
        <w:t xml:space="preserve"> con predominio del factor mu (µ). Así que lo que hace la </w:t>
      </w:r>
      <w:r w:rsidR="00131872" w:rsidRPr="00131872">
        <w:rPr>
          <w:lang w:val="es-ES"/>
        </w:rPr>
        <w:t>difelicefalina</w:t>
      </w:r>
      <w:r w:rsidRPr="00612E75">
        <w:rPr>
          <w:lang w:val="es-ES"/>
        </w:rPr>
        <w:t xml:space="preserve"> es aumentar la actividad kappa-opioide, por lo que se restablece el equilibrio y se reduce la señal de picor.</w:t>
      </w:r>
    </w:p>
    <w:p w14:paraId="2C85711F" w14:textId="77777777" w:rsidR="001900EC" w:rsidRDefault="001900EC">
      <w:pPr>
        <w:rPr>
          <w:rFonts w:ascii="Courier New" w:hAnsi="Courier New" w:cs="Courier New"/>
        </w:rPr>
      </w:pPr>
    </w:p>
    <w:sectPr w:rsidR="001900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BD352" w14:textId="77777777" w:rsidR="004A4F5D" w:rsidRDefault="004A4F5D">
      <w:pPr>
        <w:spacing w:line="240" w:lineRule="auto"/>
      </w:pPr>
      <w:r>
        <w:separator/>
      </w:r>
    </w:p>
  </w:endnote>
  <w:endnote w:type="continuationSeparator" w:id="0">
    <w:p w14:paraId="18F2C3EA" w14:textId="77777777" w:rsidR="004A4F5D" w:rsidRDefault="004A4F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2A219" w14:textId="77777777" w:rsidR="001900EC" w:rsidRDefault="001900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0AE0C" w14:textId="77777777" w:rsidR="001900EC" w:rsidRDefault="001900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078D1" w14:textId="77777777" w:rsidR="001900EC" w:rsidRDefault="001900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B2AE4" w14:textId="77777777" w:rsidR="004A4F5D" w:rsidRDefault="004A4F5D">
      <w:pPr>
        <w:spacing w:line="240" w:lineRule="auto"/>
      </w:pPr>
      <w:r>
        <w:separator/>
      </w:r>
    </w:p>
  </w:footnote>
  <w:footnote w:type="continuationSeparator" w:id="0">
    <w:p w14:paraId="39E77950" w14:textId="77777777" w:rsidR="004A4F5D" w:rsidRDefault="004A4F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2CC52" w14:textId="77777777" w:rsidR="001900EC" w:rsidRDefault="001900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3538E" w14:textId="77777777" w:rsidR="001900EC" w:rsidRDefault="001900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FCFFC" w14:textId="77777777" w:rsidR="001900EC" w:rsidRDefault="001900E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17030"/>
    <w:rsid w:val="000F143B"/>
    <w:rsid w:val="00131872"/>
    <w:rsid w:val="00144175"/>
    <w:rsid w:val="001900EC"/>
    <w:rsid w:val="002F6C3E"/>
    <w:rsid w:val="004A4F5D"/>
    <w:rsid w:val="005A4630"/>
    <w:rsid w:val="00612E75"/>
    <w:rsid w:val="0079720C"/>
    <w:rsid w:val="00A15599"/>
    <w:rsid w:val="00C032B7"/>
    <w:rsid w:val="00C17030"/>
    <w:rsid w:val="00F9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DC02D4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  <w:trPr>
      <w:hidden w:val="0"/>
    </w:trPr>
  </w:style>
  <w:style w:type="paragraph" w:styleId="Header">
    <w:name w:val="header"/>
    <w:basedOn w:val="Normal"/>
    <w:link w:val="HeaderChar"/>
    <w:uiPriority w:val="99"/>
    <w:unhideWhenUsed/>
    <w:rsid w:val="005A463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4630"/>
  </w:style>
  <w:style w:type="paragraph" w:styleId="Footer">
    <w:name w:val="footer"/>
    <w:basedOn w:val="Normal"/>
    <w:link w:val="FooterChar"/>
    <w:uiPriority w:val="99"/>
    <w:unhideWhenUsed/>
    <w:rsid w:val="005A463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4630"/>
  </w:style>
  <w:style w:type="paragraph" w:styleId="PlainText">
    <w:name w:val="Plain Text"/>
    <w:basedOn w:val="Normal"/>
    <w:link w:val="PlainTextChar"/>
    <w:uiPriority w:val="99"/>
    <w:unhideWhenUsed/>
    <w:rsid w:val="005A4630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5A4630"/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defaultparagraph3">
    <w:name w:val="P68B1DB1-defaultparagraph3"/>
    <w:basedOn w:val="defaultparagraph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570</Characters>
  <Application>Microsoft Office Word</Application>
  <DocSecurity>0</DocSecurity>
  <Lines>13</Lines>
  <Paragraphs>2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Management &amp;#x3a; treatment  - Part 3  (Faculty).mp4</dc:title>
  <cp:lastModifiedBy>Julie Fry</cp:lastModifiedBy>
  <cp:revision>7</cp:revision>
  <dcterms:created xsi:type="dcterms:W3CDTF">2025-09-26T14:15:00Z</dcterms:created>
  <dcterms:modified xsi:type="dcterms:W3CDTF">2025-10-02T09:22:00Z</dcterms:modified>
</cp:coreProperties>
</file>